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578" w:rsidRPr="00FB16F1" w:rsidRDefault="00C13578" w:rsidP="00852715">
      <w:pPr>
        <w:pStyle w:val="SemEspaamento"/>
        <w:jc w:val="center"/>
        <w:rPr>
          <w:rFonts w:ascii="Bookman Old Style" w:hAnsi="Bookman Old Style"/>
          <w:b/>
          <w:sz w:val="24"/>
          <w:szCs w:val="24"/>
        </w:rPr>
      </w:pPr>
    </w:p>
    <w:p w:rsidR="00C13578" w:rsidRPr="00FB16F1" w:rsidRDefault="00C13578" w:rsidP="00852715">
      <w:pPr>
        <w:pStyle w:val="SemEspaamento"/>
        <w:jc w:val="center"/>
        <w:rPr>
          <w:rFonts w:ascii="Bookman Old Style" w:hAnsi="Bookman Old Style"/>
          <w:b/>
          <w:sz w:val="24"/>
          <w:szCs w:val="24"/>
        </w:rPr>
      </w:pPr>
    </w:p>
    <w:p w:rsidR="00C13578" w:rsidRPr="00FB16F1" w:rsidRDefault="00C13578" w:rsidP="00133477">
      <w:pPr>
        <w:pStyle w:val="SemEspaamento"/>
        <w:jc w:val="center"/>
        <w:rPr>
          <w:rFonts w:ascii="Bookman Old Style" w:hAnsi="Bookman Old Style"/>
          <w:b/>
          <w:sz w:val="24"/>
          <w:szCs w:val="24"/>
        </w:rPr>
      </w:pPr>
    </w:p>
    <w:p w:rsidR="00755B47" w:rsidRPr="00FB16F1" w:rsidRDefault="00755B47" w:rsidP="00133477">
      <w:pPr>
        <w:pStyle w:val="SemEspaamento"/>
        <w:jc w:val="center"/>
        <w:rPr>
          <w:rFonts w:ascii="Bookman Old Style" w:hAnsi="Bookman Old Style"/>
          <w:b/>
          <w:sz w:val="24"/>
          <w:szCs w:val="24"/>
        </w:rPr>
      </w:pPr>
      <w:r w:rsidRPr="00FB16F1">
        <w:rPr>
          <w:rFonts w:ascii="Bookman Old Style" w:hAnsi="Bookman Old Style"/>
          <w:b/>
          <w:sz w:val="24"/>
          <w:szCs w:val="24"/>
        </w:rPr>
        <w:t xml:space="preserve">Proposição da Emenda nº </w:t>
      </w:r>
      <w:r w:rsidR="00304C26">
        <w:rPr>
          <w:rFonts w:ascii="Bookman Old Style" w:hAnsi="Bookman Old Style"/>
          <w:b/>
          <w:sz w:val="24"/>
          <w:szCs w:val="24"/>
        </w:rPr>
        <w:t>11</w:t>
      </w:r>
      <w:r w:rsidRPr="00FB16F1">
        <w:rPr>
          <w:rFonts w:ascii="Bookman Old Style" w:hAnsi="Bookman Old Style"/>
          <w:b/>
          <w:sz w:val="24"/>
          <w:szCs w:val="24"/>
        </w:rPr>
        <w:t xml:space="preserve"> ao Projeto de Lei </w:t>
      </w:r>
      <w:r w:rsidR="00304C26">
        <w:rPr>
          <w:rFonts w:ascii="Bookman Old Style" w:hAnsi="Bookman Old Style"/>
          <w:b/>
          <w:sz w:val="24"/>
          <w:szCs w:val="24"/>
        </w:rPr>
        <w:t>72</w:t>
      </w:r>
      <w:r w:rsidR="00ED55FE">
        <w:rPr>
          <w:rFonts w:ascii="Bookman Old Style" w:hAnsi="Bookman Old Style"/>
          <w:b/>
          <w:sz w:val="24"/>
          <w:szCs w:val="24"/>
        </w:rPr>
        <w:t>/2022</w:t>
      </w:r>
    </w:p>
    <w:p w:rsidR="002E1D22" w:rsidRPr="00FB16F1" w:rsidRDefault="002E1D22" w:rsidP="00133477">
      <w:pPr>
        <w:pStyle w:val="SemEspaamento"/>
        <w:jc w:val="center"/>
        <w:rPr>
          <w:rFonts w:ascii="Bookman Old Style" w:hAnsi="Bookman Old Style"/>
          <w:b/>
          <w:sz w:val="24"/>
          <w:szCs w:val="24"/>
        </w:rPr>
      </w:pPr>
    </w:p>
    <w:p w:rsidR="002E1D22" w:rsidRPr="00FB16F1" w:rsidRDefault="002E1D22" w:rsidP="00133477">
      <w:pPr>
        <w:pStyle w:val="SemEspaamento"/>
        <w:jc w:val="center"/>
        <w:rPr>
          <w:rFonts w:ascii="Bookman Old Style" w:hAnsi="Bookman Old Style"/>
          <w:b/>
          <w:sz w:val="24"/>
          <w:szCs w:val="24"/>
        </w:rPr>
      </w:pPr>
    </w:p>
    <w:p w:rsidR="00484444" w:rsidRDefault="00755B47" w:rsidP="00484444">
      <w:pPr>
        <w:spacing w:after="0" w:line="240" w:lineRule="auto"/>
        <w:ind w:firstLine="709"/>
        <w:jc w:val="both"/>
        <w:rPr>
          <w:rFonts w:ascii="Bookman Old Style" w:hAnsi="Bookman Old Style"/>
          <w:i/>
          <w:sz w:val="24"/>
          <w:szCs w:val="24"/>
        </w:rPr>
      </w:pPr>
      <w:r w:rsidRPr="00FB16F1">
        <w:rPr>
          <w:rFonts w:ascii="Bookman Old Style" w:eastAsia="Calibri" w:hAnsi="Bookman Old Style" w:cs="Arial"/>
          <w:color w:val="000000"/>
          <w:sz w:val="24"/>
          <w:szCs w:val="24"/>
        </w:rPr>
        <w:t>Nos termos do</w:t>
      </w:r>
      <w:r w:rsidR="00917294">
        <w:rPr>
          <w:rFonts w:ascii="Bookman Old Style" w:eastAsia="Calibri" w:hAnsi="Bookman Old Style" w:cs="Arial"/>
          <w:color w:val="000000"/>
          <w:sz w:val="24"/>
          <w:szCs w:val="24"/>
        </w:rPr>
        <w:t xml:space="preserve"> </w:t>
      </w:r>
      <w:r w:rsidR="00917294" w:rsidRPr="00917294">
        <w:rPr>
          <w:rFonts w:ascii="Bookman Old Style" w:eastAsia="Calibri" w:hAnsi="Bookman Old Style" w:cs="Arial"/>
          <w:b/>
          <w:color w:val="000000"/>
          <w:sz w:val="24"/>
          <w:szCs w:val="24"/>
        </w:rPr>
        <w:t>§1° do</w:t>
      </w:r>
      <w:r w:rsidRPr="00FB16F1">
        <w:rPr>
          <w:rFonts w:ascii="Bookman Old Style" w:eastAsia="Calibri" w:hAnsi="Bookman Old Style" w:cs="Arial"/>
          <w:color w:val="000000"/>
          <w:sz w:val="24"/>
          <w:szCs w:val="24"/>
        </w:rPr>
        <w:t xml:space="preserve"> </w:t>
      </w:r>
      <w:r w:rsidRPr="00FB16F1">
        <w:rPr>
          <w:rFonts w:ascii="Bookman Old Style" w:eastAsia="Calibri" w:hAnsi="Bookman Old Style" w:cs="Arial"/>
          <w:b/>
          <w:color w:val="000000"/>
          <w:sz w:val="24"/>
          <w:szCs w:val="24"/>
        </w:rPr>
        <w:t>art. 153, do Regimento Interno</w:t>
      </w:r>
      <w:r w:rsidRPr="00FB16F1">
        <w:rPr>
          <w:rFonts w:ascii="Bookman Old Style" w:eastAsia="Calibri" w:hAnsi="Bookman Old Style" w:cs="Arial"/>
          <w:color w:val="000000"/>
          <w:sz w:val="24"/>
          <w:szCs w:val="24"/>
        </w:rPr>
        <w:t xml:space="preserve">, apresenta-se </w:t>
      </w:r>
      <w:r w:rsidRPr="00917294">
        <w:rPr>
          <w:rFonts w:ascii="Bookman Old Style" w:eastAsia="Calibri" w:hAnsi="Bookman Old Style" w:cs="Arial"/>
          <w:b/>
          <w:color w:val="000000"/>
          <w:sz w:val="24"/>
          <w:szCs w:val="24"/>
        </w:rPr>
        <w:t xml:space="preserve">emenda </w:t>
      </w:r>
      <w:r w:rsidR="00917294" w:rsidRPr="00917294">
        <w:rPr>
          <w:rFonts w:ascii="Bookman Old Style" w:eastAsia="Calibri" w:hAnsi="Bookman Old Style" w:cs="Arial"/>
          <w:b/>
          <w:color w:val="000000"/>
          <w:sz w:val="24"/>
          <w:szCs w:val="24"/>
        </w:rPr>
        <w:t>aditiva</w:t>
      </w:r>
      <w:r w:rsidRPr="00FB16F1">
        <w:rPr>
          <w:rFonts w:ascii="Bookman Old Style" w:eastAsia="Calibri" w:hAnsi="Bookman Old Style" w:cs="Arial"/>
          <w:color w:val="000000"/>
          <w:sz w:val="24"/>
          <w:szCs w:val="24"/>
        </w:rPr>
        <w:t xml:space="preserve"> </w:t>
      </w:r>
      <w:r w:rsidR="00FB16F1" w:rsidRPr="00FB16F1">
        <w:rPr>
          <w:rFonts w:ascii="Bookman Old Style" w:eastAsia="Calibri" w:hAnsi="Bookman Old Style" w:cs="Arial"/>
          <w:color w:val="000000"/>
          <w:sz w:val="24"/>
          <w:szCs w:val="24"/>
        </w:rPr>
        <w:t>ao</w:t>
      </w:r>
      <w:r w:rsidR="00C13578" w:rsidRPr="00FB16F1">
        <w:rPr>
          <w:rFonts w:ascii="Bookman Old Style" w:eastAsia="Calibri" w:hAnsi="Bookman Old Style" w:cs="Arial"/>
          <w:color w:val="000000"/>
          <w:sz w:val="24"/>
          <w:szCs w:val="24"/>
        </w:rPr>
        <w:t xml:space="preserve"> art. </w:t>
      </w:r>
      <w:r w:rsidR="002B284F" w:rsidRPr="00FB16F1">
        <w:rPr>
          <w:rFonts w:ascii="Bookman Old Style" w:eastAsia="Calibri" w:hAnsi="Bookman Old Style" w:cs="Arial"/>
          <w:color w:val="000000"/>
          <w:sz w:val="24"/>
          <w:szCs w:val="24"/>
        </w:rPr>
        <w:t>2</w:t>
      </w:r>
      <w:r w:rsidR="00ED55FE">
        <w:rPr>
          <w:rFonts w:ascii="Bookman Old Style" w:eastAsia="Calibri" w:hAnsi="Bookman Old Style" w:cs="Arial"/>
          <w:color w:val="000000"/>
          <w:sz w:val="24"/>
          <w:szCs w:val="24"/>
        </w:rPr>
        <w:t>° do Projeto de L</w:t>
      </w:r>
      <w:r w:rsidR="00304C26">
        <w:rPr>
          <w:rFonts w:ascii="Bookman Old Style" w:eastAsia="Calibri" w:hAnsi="Bookman Old Style" w:cs="Arial"/>
          <w:color w:val="000000"/>
          <w:sz w:val="24"/>
          <w:szCs w:val="24"/>
        </w:rPr>
        <w:t>ei nº</w:t>
      </w:r>
      <w:r w:rsidR="00BA141A" w:rsidRPr="00FB16F1">
        <w:rPr>
          <w:rFonts w:ascii="Bookman Old Style" w:eastAsia="Calibri" w:hAnsi="Bookman Old Style" w:cs="Arial"/>
          <w:color w:val="000000"/>
          <w:sz w:val="24"/>
          <w:szCs w:val="24"/>
        </w:rPr>
        <w:t xml:space="preserve"> </w:t>
      </w:r>
      <w:r w:rsidR="00304C26">
        <w:rPr>
          <w:rFonts w:ascii="Bookman Old Style" w:eastAsia="Calibri" w:hAnsi="Bookman Old Style" w:cs="Arial"/>
          <w:color w:val="000000"/>
          <w:sz w:val="24"/>
          <w:szCs w:val="24"/>
        </w:rPr>
        <w:t>72</w:t>
      </w:r>
      <w:r w:rsidR="00ED55FE">
        <w:rPr>
          <w:rFonts w:ascii="Bookman Old Style" w:eastAsia="Calibri" w:hAnsi="Bookman Old Style" w:cs="Arial"/>
          <w:color w:val="000000"/>
          <w:sz w:val="24"/>
          <w:szCs w:val="24"/>
        </w:rPr>
        <w:t>/2022</w:t>
      </w:r>
      <w:r w:rsidR="00B60ECB" w:rsidRPr="00FB16F1">
        <w:rPr>
          <w:rFonts w:ascii="Bookman Old Style" w:eastAsia="Calibri" w:hAnsi="Bookman Old Style" w:cs="Arial"/>
          <w:color w:val="000000"/>
          <w:sz w:val="24"/>
          <w:szCs w:val="24"/>
        </w:rPr>
        <w:t>, que “</w:t>
      </w:r>
      <w:r w:rsidR="00484444">
        <w:rPr>
          <w:rFonts w:ascii="Bookman Old Style" w:hAnsi="Bookman Old Style"/>
          <w:i/>
          <w:sz w:val="24"/>
          <w:szCs w:val="24"/>
        </w:rPr>
        <w:t>P</w:t>
      </w:r>
      <w:r w:rsidR="00484444" w:rsidRPr="009A61AF">
        <w:rPr>
          <w:rFonts w:ascii="Bookman Old Style" w:hAnsi="Bookman Old Style"/>
          <w:i/>
          <w:sz w:val="24"/>
          <w:szCs w:val="24"/>
        </w:rPr>
        <w:t xml:space="preserve">roíbe a produção de mudas e o plantio da </w:t>
      </w:r>
      <w:proofErr w:type="spellStart"/>
      <w:r w:rsidR="00484444" w:rsidRPr="009A61AF">
        <w:rPr>
          <w:rFonts w:ascii="Bookman Old Style" w:hAnsi="Bookman Old Style"/>
          <w:i/>
          <w:sz w:val="24"/>
          <w:szCs w:val="24"/>
        </w:rPr>
        <w:t>spathodea</w:t>
      </w:r>
      <w:proofErr w:type="spellEnd"/>
      <w:r w:rsidR="00484444" w:rsidRPr="009A61AF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="00484444" w:rsidRPr="009A61AF">
        <w:rPr>
          <w:rFonts w:ascii="Bookman Old Style" w:hAnsi="Bookman Old Style"/>
          <w:i/>
          <w:sz w:val="24"/>
          <w:szCs w:val="24"/>
        </w:rPr>
        <w:t>campanulata</w:t>
      </w:r>
      <w:proofErr w:type="spellEnd"/>
      <w:r w:rsidR="00484444">
        <w:rPr>
          <w:rFonts w:ascii="Bookman Old Style" w:hAnsi="Bookman Old Style"/>
          <w:i/>
          <w:sz w:val="24"/>
          <w:szCs w:val="24"/>
        </w:rPr>
        <w:t xml:space="preserve"> e suas subespécies</w:t>
      </w:r>
      <w:r w:rsidR="00484444" w:rsidRPr="009A61AF">
        <w:rPr>
          <w:rFonts w:ascii="Bookman Old Style" w:hAnsi="Bookman Old Style"/>
          <w:i/>
          <w:sz w:val="24"/>
          <w:szCs w:val="24"/>
        </w:rPr>
        <w:t xml:space="preserve">, também conhecida como </w:t>
      </w:r>
      <w:proofErr w:type="spellStart"/>
      <w:r w:rsidR="00484444" w:rsidRPr="009A61AF">
        <w:rPr>
          <w:rFonts w:ascii="Bookman Old Style" w:hAnsi="Bookman Old Style"/>
          <w:i/>
          <w:sz w:val="24"/>
          <w:szCs w:val="24"/>
        </w:rPr>
        <w:t>espatódea</w:t>
      </w:r>
      <w:proofErr w:type="spellEnd"/>
      <w:r w:rsidR="00484444" w:rsidRPr="009A61AF">
        <w:rPr>
          <w:rFonts w:ascii="Bookman Old Style" w:hAnsi="Bookman Old Style"/>
          <w:i/>
          <w:sz w:val="24"/>
          <w:szCs w:val="24"/>
        </w:rPr>
        <w:t xml:space="preserve">, </w:t>
      </w:r>
      <w:proofErr w:type="spellStart"/>
      <w:r w:rsidR="00484444" w:rsidRPr="009A61AF">
        <w:rPr>
          <w:rFonts w:ascii="Bookman Old Style" w:hAnsi="Bookman Old Style"/>
          <w:i/>
          <w:sz w:val="24"/>
          <w:szCs w:val="24"/>
        </w:rPr>
        <w:t>bisnagueira</w:t>
      </w:r>
      <w:proofErr w:type="spellEnd"/>
      <w:r w:rsidR="00484444" w:rsidRPr="009A61AF">
        <w:rPr>
          <w:rFonts w:ascii="Bookman Old Style" w:hAnsi="Bookman Old Style"/>
          <w:i/>
          <w:sz w:val="24"/>
          <w:szCs w:val="24"/>
        </w:rPr>
        <w:t xml:space="preserve">, </w:t>
      </w:r>
      <w:proofErr w:type="spellStart"/>
      <w:r w:rsidR="00484444" w:rsidRPr="009A61AF">
        <w:rPr>
          <w:rFonts w:ascii="Bookman Old Style" w:hAnsi="Bookman Old Style"/>
          <w:i/>
          <w:sz w:val="24"/>
          <w:szCs w:val="24"/>
        </w:rPr>
        <w:t>tulipeira</w:t>
      </w:r>
      <w:proofErr w:type="spellEnd"/>
      <w:r w:rsidR="00484444" w:rsidRPr="009A61AF">
        <w:rPr>
          <w:rFonts w:ascii="Bookman Old Style" w:hAnsi="Bookman Old Style"/>
          <w:i/>
          <w:sz w:val="24"/>
          <w:szCs w:val="24"/>
        </w:rPr>
        <w:t xml:space="preserve">-do-gabão, xixi-de-macaco ou chama-da-floresta e incentiva a substituição das existentes na cidade de Ivoti e dá outras </w:t>
      </w:r>
      <w:r w:rsidR="00304C26" w:rsidRPr="009A61AF">
        <w:rPr>
          <w:rFonts w:ascii="Bookman Old Style" w:hAnsi="Bookman Old Style"/>
          <w:i/>
          <w:sz w:val="24"/>
          <w:szCs w:val="24"/>
        </w:rPr>
        <w:t>providências</w:t>
      </w:r>
      <w:r w:rsidR="00304C26">
        <w:rPr>
          <w:rFonts w:ascii="Bookman Old Style" w:hAnsi="Bookman Old Style"/>
          <w:i/>
          <w:sz w:val="24"/>
          <w:szCs w:val="24"/>
        </w:rPr>
        <w:t>. ”</w:t>
      </w:r>
    </w:p>
    <w:p w:rsidR="00484444" w:rsidRDefault="00484444" w:rsidP="00484444">
      <w:pPr>
        <w:spacing w:after="0" w:line="240" w:lineRule="auto"/>
        <w:ind w:firstLine="709"/>
        <w:jc w:val="both"/>
        <w:rPr>
          <w:rFonts w:ascii="Bookman Old Style" w:hAnsi="Bookman Old Style"/>
          <w:i/>
          <w:sz w:val="24"/>
          <w:szCs w:val="24"/>
        </w:rPr>
      </w:pPr>
    </w:p>
    <w:p w:rsidR="00A32CF3" w:rsidRPr="00FB16F1" w:rsidRDefault="00ED55FE" w:rsidP="00484444">
      <w:pPr>
        <w:spacing w:after="0" w:line="240" w:lineRule="auto"/>
        <w:ind w:firstLine="709"/>
        <w:jc w:val="both"/>
        <w:rPr>
          <w:rFonts w:ascii="Bookman Old Style" w:eastAsia="Calibri" w:hAnsi="Bookman Old Style" w:cs="Arial"/>
          <w:color w:val="000000"/>
          <w:sz w:val="24"/>
          <w:szCs w:val="24"/>
        </w:rPr>
      </w:pPr>
      <w:r>
        <w:rPr>
          <w:rFonts w:ascii="Bookman Old Style" w:eastAsia="Calibri" w:hAnsi="Bookman Old Style" w:cs="Arial"/>
          <w:color w:val="000000"/>
          <w:sz w:val="24"/>
          <w:szCs w:val="24"/>
        </w:rPr>
        <w:t xml:space="preserve">Art. 1° </w:t>
      </w:r>
      <w:r w:rsidR="00327C91" w:rsidRPr="00FB16F1">
        <w:rPr>
          <w:rFonts w:ascii="Bookman Old Style" w:eastAsia="Calibri" w:hAnsi="Bookman Old Style" w:cs="Arial"/>
          <w:color w:val="000000"/>
          <w:sz w:val="24"/>
          <w:szCs w:val="24"/>
        </w:rPr>
        <w:t xml:space="preserve">Altera-se o disposto </w:t>
      </w:r>
      <w:r w:rsidR="00484444">
        <w:rPr>
          <w:rFonts w:ascii="Bookman Old Style" w:eastAsia="Calibri" w:hAnsi="Bookman Old Style" w:cs="Arial"/>
          <w:color w:val="000000"/>
          <w:sz w:val="24"/>
          <w:szCs w:val="24"/>
        </w:rPr>
        <w:t>no art. 4</w:t>
      </w:r>
      <w:r>
        <w:rPr>
          <w:rFonts w:ascii="Bookman Old Style" w:eastAsia="Calibri" w:hAnsi="Bookman Old Style" w:cs="Arial"/>
          <w:color w:val="000000"/>
          <w:sz w:val="24"/>
          <w:szCs w:val="24"/>
        </w:rPr>
        <w:t>° do projeto de lei n°</w:t>
      </w:r>
      <w:r w:rsidR="00304C26">
        <w:rPr>
          <w:rFonts w:ascii="Bookman Old Style" w:eastAsia="Calibri" w:hAnsi="Bookman Old Style" w:cs="Arial"/>
          <w:color w:val="000000"/>
          <w:sz w:val="24"/>
          <w:szCs w:val="24"/>
        </w:rPr>
        <w:t>72</w:t>
      </w:r>
      <w:r>
        <w:rPr>
          <w:rFonts w:ascii="Bookman Old Style" w:eastAsia="Calibri" w:hAnsi="Bookman Old Style" w:cs="Arial"/>
          <w:color w:val="000000"/>
          <w:sz w:val="24"/>
          <w:szCs w:val="24"/>
        </w:rPr>
        <w:t xml:space="preserve">, de </w:t>
      </w:r>
      <w:r w:rsidR="00304C26">
        <w:rPr>
          <w:rFonts w:ascii="Bookman Old Style" w:eastAsia="Calibri" w:hAnsi="Bookman Old Style" w:cs="Arial"/>
          <w:color w:val="000000"/>
          <w:sz w:val="24"/>
          <w:szCs w:val="24"/>
        </w:rPr>
        <w:t>30</w:t>
      </w:r>
      <w:r>
        <w:rPr>
          <w:rFonts w:ascii="Bookman Old Style" w:eastAsia="Calibri" w:hAnsi="Bookman Old Style" w:cs="Arial"/>
          <w:color w:val="000000"/>
          <w:sz w:val="24"/>
          <w:szCs w:val="24"/>
        </w:rPr>
        <w:t xml:space="preserve"> d</w:t>
      </w:r>
      <w:bookmarkStart w:id="0" w:name="_GoBack"/>
      <w:bookmarkEnd w:id="0"/>
      <w:r>
        <w:rPr>
          <w:rFonts w:ascii="Bookman Old Style" w:eastAsia="Calibri" w:hAnsi="Bookman Old Style" w:cs="Arial"/>
          <w:color w:val="000000"/>
          <w:sz w:val="24"/>
          <w:szCs w:val="24"/>
        </w:rPr>
        <w:t>e setembro de 2022, que passará a ter a seguinte redação:</w:t>
      </w:r>
    </w:p>
    <w:p w:rsidR="00133477" w:rsidRPr="00FB16F1" w:rsidRDefault="00133477" w:rsidP="00133477">
      <w:pPr>
        <w:spacing w:after="0" w:line="240" w:lineRule="auto"/>
        <w:ind w:left="709" w:hanging="1"/>
        <w:jc w:val="both"/>
        <w:rPr>
          <w:rFonts w:ascii="Bookman Old Style" w:eastAsia="Calibri" w:hAnsi="Bookman Old Style" w:cs="Arial"/>
          <w:i/>
          <w:color w:val="000000"/>
          <w:sz w:val="24"/>
          <w:szCs w:val="24"/>
        </w:rPr>
      </w:pPr>
    </w:p>
    <w:p w:rsidR="00484444" w:rsidRPr="00484444" w:rsidRDefault="00A32CF3" w:rsidP="00484444">
      <w:pPr>
        <w:spacing w:after="0" w:line="240" w:lineRule="auto"/>
        <w:ind w:left="709"/>
        <w:jc w:val="both"/>
        <w:rPr>
          <w:rFonts w:ascii="Bookman Old Style" w:hAnsi="Bookman Old Style"/>
          <w:i/>
        </w:rPr>
      </w:pPr>
      <w:r w:rsidRPr="00484444">
        <w:rPr>
          <w:rFonts w:ascii="Bookman Old Style" w:eastAsia="Calibri" w:hAnsi="Bookman Old Style" w:cs="Arial"/>
          <w:i/>
          <w:color w:val="000000"/>
        </w:rPr>
        <w:t>“</w:t>
      </w:r>
      <w:r w:rsidR="00484444" w:rsidRPr="00484444">
        <w:rPr>
          <w:rFonts w:ascii="Bookman Old Style" w:hAnsi="Bookman Old Style"/>
          <w:b/>
          <w:i/>
        </w:rPr>
        <w:t>Art. 4º</w:t>
      </w:r>
      <w:r w:rsidR="00484444" w:rsidRPr="00484444">
        <w:rPr>
          <w:rFonts w:ascii="Bookman Old Style" w:hAnsi="Bookman Old Style"/>
          <w:i/>
        </w:rPr>
        <w:t xml:space="preserve"> As árvores que já houverem sido plantadas deverão ser cortadas assim que identificadas e as mudas produzidas ou em produção, descartadas.</w:t>
      </w:r>
    </w:p>
    <w:p w:rsidR="00484444" w:rsidRPr="00484444" w:rsidRDefault="00484444" w:rsidP="00484444">
      <w:pPr>
        <w:spacing w:after="0" w:line="240" w:lineRule="auto"/>
        <w:ind w:left="709"/>
        <w:jc w:val="both"/>
        <w:rPr>
          <w:rFonts w:ascii="Bookman Old Style" w:hAnsi="Bookman Old Style"/>
          <w:i/>
        </w:rPr>
      </w:pPr>
      <w:r w:rsidRPr="00484444">
        <w:rPr>
          <w:rFonts w:ascii="Bookman Old Style" w:hAnsi="Bookman Old Style"/>
          <w:b/>
          <w:i/>
        </w:rPr>
        <w:t>§1º</w:t>
      </w:r>
      <w:r w:rsidRPr="00484444">
        <w:rPr>
          <w:rFonts w:ascii="Bookman Old Style" w:hAnsi="Bookman Old Style"/>
          <w:i/>
        </w:rPr>
        <w:t xml:space="preserve"> Caso as árvores estejam plantadas em imóvel particular, o corte se realizará sob autorização prévia da Secretaria Municipal de Meio Ambiente, as espessas do proprietário do imóvel.</w:t>
      </w:r>
    </w:p>
    <w:p w:rsidR="00484444" w:rsidRDefault="00484444" w:rsidP="00484444">
      <w:pPr>
        <w:spacing w:after="0" w:line="240" w:lineRule="auto"/>
        <w:ind w:left="709"/>
        <w:jc w:val="both"/>
        <w:rPr>
          <w:rFonts w:ascii="Bookman Old Style" w:hAnsi="Bookman Old Style"/>
          <w:i/>
        </w:rPr>
      </w:pPr>
      <w:r w:rsidRPr="00484444">
        <w:rPr>
          <w:rFonts w:ascii="Bookman Old Style" w:hAnsi="Bookman Old Style"/>
          <w:b/>
          <w:i/>
        </w:rPr>
        <w:t>§2º</w:t>
      </w:r>
      <w:r w:rsidRPr="00484444">
        <w:rPr>
          <w:rFonts w:ascii="Bookman Old Style" w:hAnsi="Bookman Old Style"/>
          <w:i/>
        </w:rPr>
        <w:t xml:space="preserve"> As árvores plantadas em terrenos ou espaços públicos serão cortadas imediatamente e substituídas por outras mais adequadas, e as mudas, se houver, descartadas.</w:t>
      </w:r>
    </w:p>
    <w:p w:rsidR="00484444" w:rsidRPr="00304C26" w:rsidRDefault="00484444" w:rsidP="00484444">
      <w:pPr>
        <w:spacing w:after="0" w:line="240" w:lineRule="auto"/>
        <w:ind w:left="709"/>
        <w:jc w:val="both"/>
        <w:rPr>
          <w:rFonts w:ascii="Bookman Old Style" w:hAnsi="Bookman Old Style"/>
          <w:i/>
          <w:color w:val="000000" w:themeColor="text1"/>
        </w:rPr>
      </w:pPr>
      <w:r w:rsidRPr="00304C26">
        <w:rPr>
          <w:rFonts w:ascii="Bookman Old Style" w:hAnsi="Bookman Old Style"/>
          <w:b/>
          <w:i/>
          <w:color w:val="000000" w:themeColor="text1"/>
        </w:rPr>
        <w:t>§3º</w:t>
      </w:r>
      <w:r w:rsidRPr="00304C26">
        <w:rPr>
          <w:rFonts w:ascii="Bookman Old Style" w:hAnsi="Bookman Old Style"/>
          <w:i/>
          <w:color w:val="000000" w:themeColor="text1"/>
        </w:rPr>
        <w:t xml:space="preserve"> Sendo necessária a contratação de serviço especializado para a supressão da referida árvore, em razão do porte e ou localização, poderá o fundo de meio ambiente custear as despesas mediante reembolso de nota fiscal, devendo o fundo aprovar a despesa previamente.</w:t>
      </w:r>
    </w:p>
    <w:p w:rsidR="00484444" w:rsidRPr="00304C26" w:rsidRDefault="00484444" w:rsidP="00484444">
      <w:pPr>
        <w:spacing w:after="0" w:line="240" w:lineRule="auto"/>
        <w:ind w:left="709"/>
        <w:jc w:val="both"/>
        <w:rPr>
          <w:rFonts w:ascii="Bookman Old Style" w:hAnsi="Bookman Old Style"/>
          <w:i/>
          <w:color w:val="000000" w:themeColor="text1"/>
        </w:rPr>
      </w:pPr>
      <w:r w:rsidRPr="00304C26">
        <w:rPr>
          <w:rFonts w:ascii="Bookman Old Style" w:hAnsi="Bookman Old Style"/>
          <w:b/>
          <w:i/>
          <w:color w:val="000000" w:themeColor="text1"/>
        </w:rPr>
        <w:t>§4º</w:t>
      </w:r>
      <w:r w:rsidRPr="00304C26">
        <w:rPr>
          <w:rFonts w:ascii="Bookman Old Style" w:hAnsi="Bookman Old Style"/>
          <w:i/>
          <w:color w:val="000000" w:themeColor="text1"/>
        </w:rPr>
        <w:t xml:space="preserve"> No caso de ocorrência do disposto no </w:t>
      </w:r>
      <w:r w:rsidRPr="00304C26">
        <w:rPr>
          <w:rFonts w:ascii="Bookman Old Style" w:hAnsi="Bookman Old Style"/>
          <w:b/>
          <w:i/>
          <w:color w:val="000000" w:themeColor="text1"/>
        </w:rPr>
        <w:t>§3</w:t>
      </w:r>
      <w:r w:rsidR="00304C26" w:rsidRPr="00304C26">
        <w:rPr>
          <w:rFonts w:ascii="Bookman Old Style" w:hAnsi="Bookman Old Style"/>
          <w:b/>
          <w:i/>
          <w:color w:val="000000" w:themeColor="text1"/>
        </w:rPr>
        <w:t>º</w:t>
      </w:r>
      <w:r w:rsidR="00304C26" w:rsidRPr="00304C26">
        <w:rPr>
          <w:rFonts w:ascii="Bookman Old Style" w:hAnsi="Bookman Old Style"/>
          <w:i/>
          <w:color w:val="000000" w:themeColor="text1"/>
        </w:rPr>
        <w:t>,</w:t>
      </w:r>
      <w:r w:rsidRPr="00304C26">
        <w:rPr>
          <w:rFonts w:ascii="Bookman Old Style" w:hAnsi="Bookman Old Style"/>
          <w:i/>
          <w:color w:val="000000" w:themeColor="text1"/>
        </w:rPr>
        <w:t xml:space="preserve"> </w:t>
      </w:r>
      <w:r w:rsidR="00304C26" w:rsidRPr="00304C26">
        <w:rPr>
          <w:rFonts w:ascii="Bookman Old Style" w:hAnsi="Bookman Old Style"/>
          <w:i/>
          <w:color w:val="000000" w:themeColor="text1"/>
        </w:rPr>
        <w:t>as destinações dos resíduos serão</w:t>
      </w:r>
      <w:r w:rsidRPr="00304C26">
        <w:rPr>
          <w:rFonts w:ascii="Bookman Old Style" w:hAnsi="Bookman Old Style"/>
          <w:i/>
          <w:color w:val="000000" w:themeColor="text1"/>
        </w:rPr>
        <w:t xml:space="preserve"> de responsabilidade da Prefeitura Municipal, através da secretaria de obras e serviços </w:t>
      </w:r>
      <w:r w:rsidR="00304C26" w:rsidRPr="00304C26">
        <w:rPr>
          <w:rFonts w:ascii="Bookman Old Style" w:hAnsi="Bookman Old Style"/>
          <w:i/>
          <w:color w:val="000000" w:themeColor="text1"/>
        </w:rPr>
        <w:t>públicos. ”</w:t>
      </w:r>
    </w:p>
    <w:p w:rsidR="00484444" w:rsidRDefault="00484444" w:rsidP="00484444">
      <w:pPr>
        <w:spacing w:after="0" w:line="240" w:lineRule="auto"/>
        <w:ind w:left="709"/>
        <w:jc w:val="both"/>
        <w:rPr>
          <w:rFonts w:ascii="Bookman Old Style" w:eastAsia="Calibri" w:hAnsi="Bookman Old Style" w:cs="Arial"/>
          <w:b/>
          <w:color w:val="000000"/>
          <w:sz w:val="24"/>
          <w:szCs w:val="24"/>
          <w:u w:val="single"/>
        </w:rPr>
      </w:pPr>
    </w:p>
    <w:p w:rsidR="00484444" w:rsidRDefault="00484444" w:rsidP="00484444">
      <w:pPr>
        <w:spacing w:after="0" w:line="240" w:lineRule="auto"/>
        <w:ind w:left="709"/>
        <w:jc w:val="both"/>
        <w:rPr>
          <w:rFonts w:ascii="Bookman Old Style" w:eastAsia="Calibri" w:hAnsi="Bookman Old Style" w:cs="Arial"/>
          <w:b/>
          <w:color w:val="000000"/>
          <w:sz w:val="24"/>
          <w:szCs w:val="24"/>
          <w:u w:val="single"/>
        </w:rPr>
      </w:pPr>
    </w:p>
    <w:p w:rsidR="00755B47" w:rsidRPr="00FB16F1" w:rsidRDefault="00755B47" w:rsidP="00484444">
      <w:pPr>
        <w:spacing w:after="0" w:line="240" w:lineRule="auto"/>
        <w:ind w:left="709"/>
        <w:jc w:val="both"/>
        <w:rPr>
          <w:rFonts w:ascii="Bookman Old Style" w:eastAsia="Calibri" w:hAnsi="Bookman Old Style" w:cs="Arial"/>
          <w:b/>
          <w:color w:val="000000"/>
          <w:sz w:val="24"/>
          <w:szCs w:val="24"/>
          <w:u w:val="single"/>
        </w:rPr>
      </w:pPr>
      <w:r w:rsidRPr="00FB16F1">
        <w:rPr>
          <w:rFonts w:ascii="Bookman Old Style" w:eastAsia="Calibri" w:hAnsi="Bookman Old Style" w:cs="Arial"/>
          <w:b/>
          <w:color w:val="000000"/>
          <w:sz w:val="24"/>
          <w:szCs w:val="24"/>
          <w:u w:val="single"/>
        </w:rPr>
        <w:t>Justificativa</w:t>
      </w:r>
    </w:p>
    <w:p w:rsidR="004815D9" w:rsidRPr="00FB16F1" w:rsidRDefault="004815D9" w:rsidP="00133477">
      <w:pPr>
        <w:spacing w:after="0" w:line="240" w:lineRule="auto"/>
        <w:jc w:val="center"/>
        <w:rPr>
          <w:rFonts w:ascii="Bookman Old Style" w:eastAsia="Calibri" w:hAnsi="Bookman Old Style" w:cs="Arial"/>
          <w:b/>
          <w:i/>
          <w:color w:val="000000"/>
          <w:sz w:val="24"/>
          <w:szCs w:val="24"/>
          <w:u w:val="single"/>
        </w:rPr>
      </w:pPr>
    </w:p>
    <w:p w:rsidR="00755B47" w:rsidRPr="00917294" w:rsidRDefault="002E1D22" w:rsidP="00133477">
      <w:pPr>
        <w:spacing w:after="0" w:line="240" w:lineRule="auto"/>
        <w:ind w:firstLine="709"/>
        <w:jc w:val="both"/>
        <w:rPr>
          <w:rFonts w:ascii="Bookman Old Style" w:eastAsia="Calibri" w:hAnsi="Bookman Old Style" w:cs="Arial"/>
          <w:color w:val="000000"/>
          <w:sz w:val="24"/>
          <w:szCs w:val="24"/>
        </w:rPr>
      </w:pPr>
      <w:r w:rsidRPr="00917294">
        <w:rPr>
          <w:rFonts w:ascii="Bookman Old Style" w:eastAsia="Calibri" w:hAnsi="Bookman Old Style" w:cs="Arial"/>
          <w:color w:val="000000"/>
          <w:sz w:val="24"/>
          <w:szCs w:val="24"/>
        </w:rPr>
        <w:t xml:space="preserve">A </w:t>
      </w:r>
      <w:r w:rsidR="00133477" w:rsidRPr="00917294">
        <w:rPr>
          <w:rFonts w:ascii="Bookman Old Style" w:eastAsia="Calibri" w:hAnsi="Bookman Old Style" w:cs="Arial"/>
          <w:color w:val="000000"/>
          <w:sz w:val="24"/>
          <w:szCs w:val="24"/>
        </w:rPr>
        <w:t xml:space="preserve">proposta de </w:t>
      </w:r>
      <w:r w:rsidR="00ED55FE" w:rsidRPr="00917294">
        <w:rPr>
          <w:rFonts w:ascii="Bookman Old Style" w:eastAsia="Calibri" w:hAnsi="Bookman Old Style" w:cs="Arial"/>
          <w:color w:val="000000"/>
          <w:sz w:val="24"/>
          <w:szCs w:val="24"/>
        </w:rPr>
        <w:t xml:space="preserve">emenda </w:t>
      </w:r>
      <w:r w:rsidR="00133477" w:rsidRPr="00917294">
        <w:rPr>
          <w:rFonts w:ascii="Bookman Old Style" w:eastAsia="Calibri" w:hAnsi="Bookman Old Style" w:cs="Arial"/>
          <w:color w:val="000000"/>
          <w:sz w:val="24"/>
          <w:szCs w:val="24"/>
        </w:rPr>
        <w:t>objetiva</w:t>
      </w:r>
      <w:r w:rsidRPr="00917294">
        <w:rPr>
          <w:rFonts w:ascii="Bookman Old Style" w:eastAsia="Calibri" w:hAnsi="Bookman Old Style" w:cs="Arial"/>
          <w:color w:val="000000"/>
          <w:sz w:val="24"/>
          <w:szCs w:val="24"/>
        </w:rPr>
        <w:t xml:space="preserve"> </w:t>
      </w:r>
      <w:r w:rsidR="00484444">
        <w:rPr>
          <w:rFonts w:ascii="Bookman Old Style" w:eastAsia="Calibri" w:hAnsi="Bookman Old Style" w:cs="Arial"/>
          <w:color w:val="000000"/>
          <w:sz w:val="24"/>
          <w:szCs w:val="24"/>
        </w:rPr>
        <w:t>esclarecer de quem é a responsabilidade financeira para remoção das árvores de grande porte,</w:t>
      </w:r>
      <w:r w:rsidR="00484444" w:rsidRPr="00484444">
        <w:rPr>
          <w:rFonts w:ascii="Bookman Old Style" w:eastAsia="Calibri" w:hAnsi="Bookman Old Style" w:cs="Arial"/>
          <w:color w:val="000000"/>
          <w:sz w:val="24"/>
          <w:szCs w:val="24"/>
        </w:rPr>
        <w:t xml:space="preserve"> </w:t>
      </w:r>
      <w:r w:rsidR="00484444">
        <w:rPr>
          <w:rFonts w:ascii="Bookman Old Style" w:eastAsia="Calibri" w:hAnsi="Bookman Old Style" w:cs="Arial"/>
          <w:color w:val="000000"/>
          <w:sz w:val="24"/>
          <w:szCs w:val="24"/>
        </w:rPr>
        <w:t>que estejam localizadas em imóveis privados, as quais precisam de serviço especializado para remoção. Uma vez que os proprietários precisam removê-las para colaborar com o equilíbrio do meio ambiente, visando o bem-estar da coletividade, é justo que a despesa seja custeada com o fundo municipal que objetiva preservar o meio Ambiente e beneficiar a coletividade.</w:t>
      </w:r>
    </w:p>
    <w:p w:rsidR="00755B47" w:rsidRPr="00917294" w:rsidRDefault="00755B47" w:rsidP="00133477">
      <w:pPr>
        <w:spacing w:after="0" w:line="240" w:lineRule="auto"/>
        <w:ind w:firstLine="709"/>
        <w:jc w:val="both"/>
        <w:rPr>
          <w:rFonts w:ascii="Bookman Old Style" w:eastAsia="Calibri" w:hAnsi="Bookman Old Style" w:cs="Arial"/>
          <w:color w:val="000000"/>
          <w:sz w:val="24"/>
          <w:szCs w:val="24"/>
        </w:rPr>
      </w:pPr>
    </w:p>
    <w:p w:rsidR="00755B47" w:rsidRPr="00FB16F1" w:rsidRDefault="00755B47" w:rsidP="00133477">
      <w:pPr>
        <w:spacing w:after="0" w:line="240" w:lineRule="auto"/>
        <w:ind w:firstLine="709"/>
        <w:jc w:val="right"/>
        <w:rPr>
          <w:rFonts w:ascii="Bookman Old Style" w:eastAsia="Calibri" w:hAnsi="Bookman Old Style" w:cs="Arial"/>
          <w:color w:val="000000"/>
          <w:sz w:val="24"/>
          <w:szCs w:val="24"/>
        </w:rPr>
      </w:pPr>
      <w:r w:rsidRPr="00FB16F1">
        <w:rPr>
          <w:rFonts w:ascii="Bookman Old Style" w:eastAsia="Calibri" w:hAnsi="Bookman Old Style" w:cs="Arial"/>
          <w:color w:val="000000"/>
          <w:sz w:val="24"/>
          <w:szCs w:val="24"/>
        </w:rPr>
        <w:t xml:space="preserve">Ivoti, </w:t>
      </w:r>
      <w:r w:rsidR="00304C26">
        <w:rPr>
          <w:rFonts w:ascii="Bookman Old Style" w:eastAsia="Calibri" w:hAnsi="Bookman Old Style" w:cs="Arial"/>
          <w:color w:val="000000"/>
          <w:sz w:val="24"/>
          <w:szCs w:val="24"/>
        </w:rPr>
        <w:t>10</w:t>
      </w:r>
      <w:r w:rsidR="00484444">
        <w:rPr>
          <w:rFonts w:ascii="Bookman Old Style" w:eastAsia="Calibri" w:hAnsi="Bookman Old Style" w:cs="Arial"/>
          <w:color w:val="000000"/>
          <w:sz w:val="24"/>
          <w:szCs w:val="24"/>
        </w:rPr>
        <w:t xml:space="preserve"> de outubro de 2022</w:t>
      </w:r>
      <w:r w:rsidR="00626C75" w:rsidRPr="00FB16F1">
        <w:rPr>
          <w:rFonts w:ascii="Bookman Old Style" w:eastAsia="Calibri" w:hAnsi="Bookman Old Style" w:cs="Arial"/>
          <w:color w:val="000000"/>
          <w:sz w:val="24"/>
          <w:szCs w:val="24"/>
        </w:rPr>
        <w:t>.</w:t>
      </w:r>
    </w:p>
    <w:p w:rsidR="005E5718" w:rsidRPr="00FB16F1" w:rsidRDefault="005E5718" w:rsidP="00133477">
      <w:pPr>
        <w:spacing w:after="0" w:line="240" w:lineRule="auto"/>
        <w:rPr>
          <w:rFonts w:ascii="Bookman Old Style" w:eastAsia="Calibri" w:hAnsi="Bookman Old Style" w:cs="Arial"/>
          <w:color w:val="000000"/>
          <w:sz w:val="24"/>
          <w:szCs w:val="24"/>
        </w:rPr>
      </w:pPr>
    </w:p>
    <w:p w:rsidR="00755B47" w:rsidRPr="00304C26" w:rsidRDefault="00B60ECB" w:rsidP="00133477">
      <w:pPr>
        <w:spacing w:after="0" w:line="240" w:lineRule="auto"/>
        <w:rPr>
          <w:rFonts w:ascii="Bookman Old Style" w:eastAsia="Calibri" w:hAnsi="Bookman Old Style" w:cs="Arial"/>
          <w:color w:val="000000" w:themeColor="text1"/>
        </w:rPr>
      </w:pPr>
      <w:r w:rsidRPr="00304C26">
        <w:rPr>
          <w:rFonts w:ascii="Bookman Old Style" w:eastAsia="Calibri" w:hAnsi="Bookman Old Style" w:cs="Arial"/>
          <w:color w:val="000000" w:themeColor="text1"/>
        </w:rPr>
        <w:t xml:space="preserve">EDIO INÁCIO </w:t>
      </w:r>
      <w:r w:rsidR="00304C26" w:rsidRPr="00304C26">
        <w:rPr>
          <w:rFonts w:ascii="Bookman Old Style" w:eastAsia="Calibri" w:hAnsi="Bookman Old Style" w:cs="Arial"/>
          <w:color w:val="000000" w:themeColor="text1"/>
        </w:rPr>
        <w:t>VOGEL –</w:t>
      </w:r>
      <w:r w:rsidR="00755B47" w:rsidRPr="00304C26">
        <w:rPr>
          <w:rFonts w:ascii="Bookman Old Style" w:eastAsia="Calibri" w:hAnsi="Bookman Old Style" w:cs="Arial"/>
          <w:color w:val="000000" w:themeColor="text1"/>
        </w:rPr>
        <w:t xml:space="preserve"> </w:t>
      </w:r>
      <w:r w:rsidR="00C64C79" w:rsidRPr="00304C26">
        <w:rPr>
          <w:rFonts w:ascii="Bookman Old Style" w:eastAsia="Calibri" w:hAnsi="Bookman Old Style" w:cs="Arial"/>
          <w:color w:val="000000" w:themeColor="text1"/>
        </w:rPr>
        <w:t xml:space="preserve">presidente </w:t>
      </w:r>
      <w:proofErr w:type="gramStart"/>
      <w:r w:rsidR="00C64C79" w:rsidRPr="00304C26">
        <w:rPr>
          <w:rFonts w:ascii="Bookman Old Style" w:eastAsia="Calibri" w:hAnsi="Bookman Old Style" w:cs="Arial"/>
          <w:color w:val="000000" w:themeColor="text1"/>
        </w:rPr>
        <w:t>(  )</w:t>
      </w:r>
      <w:proofErr w:type="gramEnd"/>
      <w:r w:rsidR="00C64C79" w:rsidRPr="00304C26">
        <w:rPr>
          <w:rFonts w:ascii="Bookman Old Style" w:eastAsia="Calibri" w:hAnsi="Bookman Old Style" w:cs="Arial"/>
          <w:color w:val="000000" w:themeColor="text1"/>
        </w:rPr>
        <w:t xml:space="preserve"> Favor   (  ) Contra</w:t>
      </w:r>
      <w:r w:rsidR="00755B47" w:rsidRPr="00304C26">
        <w:rPr>
          <w:rFonts w:ascii="Bookman Old Style" w:eastAsia="Calibri" w:hAnsi="Bookman Old Style" w:cs="Arial"/>
          <w:color w:val="000000" w:themeColor="text1"/>
        </w:rPr>
        <w:t xml:space="preserve">   </w:t>
      </w:r>
      <w:proofErr w:type="spellStart"/>
      <w:r w:rsidR="00755B47" w:rsidRPr="00304C26">
        <w:rPr>
          <w:rFonts w:ascii="Bookman Old Style" w:eastAsia="Calibri" w:hAnsi="Bookman Old Style" w:cs="Arial"/>
          <w:color w:val="000000" w:themeColor="text1"/>
        </w:rPr>
        <w:t>Ass</w:t>
      </w:r>
      <w:proofErr w:type="spellEnd"/>
      <w:r w:rsidR="00755B47" w:rsidRPr="00304C26">
        <w:rPr>
          <w:rFonts w:ascii="Bookman Old Style" w:eastAsia="Calibri" w:hAnsi="Bookman Old Style" w:cs="Arial"/>
          <w:color w:val="000000" w:themeColor="text1"/>
        </w:rPr>
        <w:t>:...............</w:t>
      </w:r>
    </w:p>
    <w:p w:rsidR="00755B47" w:rsidRPr="00304C26" w:rsidRDefault="00755B47" w:rsidP="00133477">
      <w:pPr>
        <w:spacing w:after="0" w:line="240" w:lineRule="auto"/>
        <w:rPr>
          <w:rFonts w:ascii="Bookman Old Style" w:eastAsia="Calibri" w:hAnsi="Bookman Old Style" w:cs="Arial"/>
          <w:color w:val="000000" w:themeColor="text1"/>
        </w:rPr>
      </w:pPr>
    </w:p>
    <w:p w:rsidR="00755B47" w:rsidRPr="00304C26" w:rsidRDefault="00755B47" w:rsidP="00133477">
      <w:pPr>
        <w:spacing w:after="0" w:line="240" w:lineRule="auto"/>
        <w:rPr>
          <w:rFonts w:ascii="Bookman Old Style" w:eastAsia="Calibri" w:hAnsi="Bookman Old Style" w:cs="Arial"/>
          <w:color w:val="000000" w:themeColor="text1"/>
        </w:rPr>
      </w:pPr>
      <w:r w:rsidRPr="00304C26">
        <w:rPr>
          <w:rFonts w:ascii="Bookman Old Style" w:eastAsia="Calibri" w:hAnsi="Bookman Old Style" w:cs="Arial"/>
          <w:color w:val="000000" w:themeColor="text1"/>
        </w:rPr>
        <w:t xml:space="preserve">SATOSHI SCALDO SUZUKI – relator  </w:t>
      </w:r>
      <w:proofErr w:type="gramStart"/>
      <w:r w:rsidRPr="00304C26">
        <w:rPr>
          <w:rFonts w:ascii="Bookman Old Style" w:eastAsia="Calibri" w:hAnsi="Bookman Old Style" w:cs="Arial"/>
          <w:color w:val="000000" w:themeColor="text1"/>
        </w:rPr>
        <w:t xml:space="preserve">   </w:t>
      </w:r>
      <w:r w:rsidR="00C64C79" w:rsidRPr="00304C26">
        <w:rPr>
          <w:rFonts w:ascii="Bookman Old Style" w:eastAsia="Calibri" w:hAnsi="Bookman Old Style" w:cs="Arial"/>
          <w:color w:val="000000" w:themeColor="text1"/>
        </w:rPr>
        <w:t>(</w:t>
      </w:r>
      <w:proofErr w:type="gramEnd"/>
      <w:r w:rsidR="00C64C79" w:rsidRPr="00304C26">
        <w:rPr>
          <w:rFonts w:ascii="Bookman Old Style" w:eastAsia="Calibri" w:hAnsi="Bookman Old Style" w:cs="Arial"/>
          <w:color w:val="000000" w:themeColor="text1"/>
        </w:rPr>
        <w:t xml:space="preserve">  ) Favor   (  ) Contra   </w:t>
      </w:r>
      <w:proofErr w:type="spellStart"/>
      <w:r w:rsidR="00C64C79" w:rsidRPr="00304C26">
        <w:rPr>
          <w:rFonts w:ascii="Bookman Old Style" w:eastAsia="Calibri" w:hAnsi="Bookman Old Style" w:cs="Arial"/>
          <w:color w:val="000000" w:themeColor="text1"/>
        </w:rPr>
        <w:t>Ass</w:t>
      </w:r>
      <w:proofErr w:type="spellEnd"/>
      <w:r w:rsidR="00C64C79" w:rsidRPr="00304C26">
        <w:rPr>
          <w:rFonts w:ascii="Bookman Old Style" w:eastAsia="Calibri" w:hAnsi="Bookman Old Style" w:cs="Arial"/>
          <w:color w:val="000000" w:themeColor="text1"/>
        </w:rPr>
        <w:t>:...............</w:t>
      </w:r>
    </w:p>
    <w:p w:rsidR="005E5718" w:rsidRPr="00304C26" w:rsidRDefault="005E5718" w:rsidP="00133477">
      <w:pPr>
        <w:spacing w:after="0" w:line="240" w:lineRule="auto"/>
        <w:rPr>
          <w:rFonts w:ascii="Bookman Old Style" w:eastAsia="Calibri" w:hAnsi="Bookman Old Style" w:cs="Arial"/>
          <w:color w:val="000000" w:themeColor="text1"/>
        </w:rPr>
      </w:pPr>
    </w:p>
    <w:p w:rsidR="00755B47" w:rsidRPr="00304C26" w:rsidRDefault="00B60ECB" w:rsidP="00133477">
      <w:pPr>
        <w:spacing w:after="0" w:line="240" w:lineRule="auto"/>
        <w:rPr>
          <w:rFonts w:ascii="Bookman Old Style" w:eastAsia="Calibri" w:hAnsi="Bookman Old Style" w:cs="Arial"/>
          <w:color w:val="000000" w:themeColor="text1"/>
        </w:rPr>
      </w:pPr>
      <w:r w:rsidRPr="00304C26">
        <w:rPr>
          <w:rFonts w:ascii="Bookman Old Style" w:eastAsia="Calibri" w:hAnsi="Bookman Old Style" w:cs="Arial"/>
          <w:color w:val="000000" w:themeColor="text1"/>
        </w:rPr>
        <w:t>VOLNEI RENATO GROSS</w:t>
      </w:r>
      <w:r w:rsidR="00755B47" w:rsidRPr="00304C26">
        <w:rPr>
          <w:rFonts w:ascii="Bookman Old Style" w:eastAsia="Calibri" w:hAnsi="Bookman Old Style" w:cs="Arial"/>
          <w:color w:val="000000" w:themeColor="text1"/>
        </w:rPr>
        <w:t xml:space="preserve"> – membro</w:t>
      </w:r>
      <w:proofErr w:type="gramStart"/>
      <w:r w:rsidR="00755B47" w:rsidRPr="00304C26">
        <w:rPr>
          <w:rFonts w:ascii="Bookman Old Style" w:eastAsia="Calibri" w:hAnsi="Bookman Old Style" w:cs="Arial"/>
          <w:color w:val="000000" w:themeColor="text1"/>
        </w:rPr>
        <w:t xml:space="preserve">   </w:t>
      </w:r>
      <w:r w:rsidR="005E5718" w:rsidRPr="00304C26">
        <w:rPr>
          <w:rFonts w:ascii="Bookman Old Style" w:eastAsia="Calibri" w:hAnsi="Bookman Old Style" w:cs="Arial"/>
          <w:color w:val="000000" w:themeColor="text1"/>
        </w:rPr>
        <w:t>(</w:t>
      </w:r>
      <w:proofErr w:type="gramEnd"/>
      <w:r w:rsidR="005E5718" w:rsidRPr="00304C26">
        <w:rPr>
          <w:rFonts w:ascii="Bookman Old Style" w:eastAsia="Calibri" w:hAnsi="Bookman Old Style" w:cs="Arial"/>
          <w:color w:val="000000" w:themeColor="text1"/>
        </w:rPr>
        <w:t xml:space="preserve">  ) Favor   (  ) Contra   </w:t>
      </w:r>
      <w:proofErr w:type="spellStart"/>
      <w:r w:rsidR="005E5718" w:rsidRPr="00304C26">
        <w:rPr>
          <w:rFonts w:ascii="Bookman Old Style" w:eastAsia="Calibri" w:hAnsi="Bookman Old Style" w:cs="Arial"/>
          <w:color w:val="000000" w:themeColor="text1"/>
        </w:rPr>
        <w:t>Ass</w:t>
      </w:r>
      <w:proofErr w:type="spellEnd"/>
      <w:r w:rsidR="005E5718" w:rsidRPr="00304C26">
        <w:rPr>
          <w:rFonts w:ascii="Bookman Old Style" w:eastAsia="Calibri" w:hAnsi="Bookman Old Style" w:cs="Arial"/>
          <w:color w:val="000000" w:themeColor="text1"/>
        </w:rPr>
        <w:t>:...............</w:t>
      </w:r>
    </w:p>
    <w:p w:rsidR="00755B47" w:rsidRPr="00304C26" w:rsidRDefault="00755B47" w:rsidP="00133477">
      <w:pPr>
        <w:spacing w:after="0" w:line="240" w:lineRule="auto"/>
        <w:jc w:val="center"/>
        <w:rPr>
          <w:rFonts w:ascii="Bookman Old Style" w:eastAsia="Calibri" w:hAnsi="Bookman Old Style" w:cs="Arial"/>
          <w:color w:val="000000" w:themeColor="text1"/>
          <w:sz w:val="24"/>
          <w:szCs w:val="24"/>
        </w:rPr>
      </w:pPr>
    </w:p>
    <w:p w:rsidR="00755B47" w:rsidRPr="00304C26" w:rsidRDefault="00B60ECB" w:rsidP="00133477">
      <w:pPr>
        <w:spacing w:after="0" w:line="240" w:lineRule="auto"/>
        <w:rPr>
          <w:rFonts w:ascii="Bookman Old Style" w:eastAsia="Calibri" w:hAnsi="Bookman Old Style" w:cs="Arial"/>
          <w:color w:val="000000" w:themeColor="text1"/>
          <w:sz w:val="24"/>
          <w:szCs w:val="24"/>
        </w:rPr>
      </w:pPr>
      <w:r w:rsidRPr="00304C26">
        <w:rPr>
          <w:rFonts w:ascii="Bookman Old Style" w:eastAsia="Calibri" w:hAnsi="Bookman Old Style" w:cs="Arial"/>
          <w:color w:val="000000" w:themeColor="text1"/>
          <w:sz w:val="24"/>
          <w:szCs w:val="24"/>
        </w:rPr>
        <w:t>FABIANE HEILMANN</w:t>
      </w:r>
      <w:r w:rsidR="00755B47" w:rsidRPr="00304C26">
        <w:rPr>
          <w:rFonts w:ascii="Bookman Old Style" w:eastAsia="Calibri" w:hAnsi="Bookman Old Style" w:cs="Arial"/>
          <w:color w:val="000000" w:themeColor="text1"/>
          <w:sz w:val="24"/>
          <w:szCs w:val="24"/>
        </w:rPr>
        <w:t xml:space="preserve"> – suplente</w:t>
      </w:r>
      <w:proofErr w:type="gramStart"/>
      <w:r w:rsidR="00755B47" w:rsidRPr="00304C26">
        <w:rPr>
          <w:rFonts w:ascii="Bookman Old Style" w:eastAsia="Calibri" w:hAnsi="Bookman Old Style" w:cs="Arial"/>
          <w:color w:val="000000" w:themeColor="text1"/>
          <w:sz w:val="24"/>
          <w:szCs w:val="24"/>
        </w:rPr>
        <w:t xml:space="preserve">   </w:t>
      </w:r>
      <w:r w:rsidR="005E5718" w:rsidRPr="00304C26">
        <w:rPr>
          <w:rFonts w:ascii="Bookman Old Style" w:eastAsia="Calibri" w:hAnsi="Bookman Old Style" w:cs="Arial"/>
          <w:color w:val="000000" w:themeColor="text1"/>
          <w:sz w:val="24"/>
          <w:szCs w:val="24"/>
        </w:rPr>
        <w:t>(</w:t>
      </w:r>
      <w:proofErr w:type="gramEnd"/>
      <w:r w:rsidR="005E5718" w:rsidRPr="00304C26">
        <w:rPr>
          <w:rFonts w:ascii="Bookman Old Style" w:eastAsia="Calibri" w:hAnsi="Bookman Old Style" w:cs="Arial"/>
          <w:color w:val="000000" w:themeColor="text1"/>
          <w:sz w:val="24"/>
          <w:szCs w:val="24"/>
        </w:rPr>
        <w:t xml:space="preserve">  ) Favor   (  ) Contra   </w:t>
      </w:r>
      <w:proofErr w:type="spellStart"/>
      <w:r w:rsidR="005E5718" w:rsidRPr="00304C26">
        <w:rPr>
          <w:rFonts w:ascii="Bookman Old Style" w:eastAsia="Calibri" w:hAnsi="Bookman Old Style" w:cs="Arial"/>
          <w:color w:val="000000" w:themeColor="text1"/>
          <w:sz w:val="24"/>
          <w:szCs w:val="24"/>
        </w:rPr>
        <w:t>Ass</w:t>
      </w:r>
      <w:proofErr w:type="spellEnd"/>
      <w:r w:rsidR="005E5718" w:rsidRPr="00304C26">
        <w:rPr>
          <w:rFonts w:ascii="Bookman Old Style" w:eastAsia="Calibri" w:hAnsi="Bookman Old Style" w:cs="Arial"/>
          <w:color w:val="000000" w:themeColor="text1"/>
          <w:sz w:val="24"/>
          <w:szCs w:val="24"/>
        </w:rPr>
        <w:t>:...............</w:t>
      </w:r>
    </w:p>
    <w:sectPr w:rsidR="00755B47" w:rsidRPr="00304C26" w:rsidSect="00755B4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F7502"/>
    <w:multiLevelType w:val="hybridMultilevel"/>
    <w:tmpl w:val="96FA9032"/>
    <w:lvl w:ilvl="0" w:tplc="408A5F5A">
      <w:start w:val="1"/>
      <w:numFmt w:val="upperRoman"/>
      <w:lvlText w:val="%1-"/>
      <w:lvlJc w:val="left"/>
      <w:pPr>
        <w:ind w:left="1429" w:hanging="720"/>
      </w:pPr>
      <w:rPr>
        <w:rFonts w:eastAsia="Calibri" w:cs="Arial"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47"/>
    <w:rsid w:val="00040F13"/>
    <w:rsid w:val="000F2002"/>
    <w:rsid w:val="00133477"/>
    <w:rsid w:val="001A6016"/>
    <w:rsid w:val="002A495B"/>
    <w:rsid w:val="002B284F"/>
    <w:rsid w:val="002E1D22"/>
    <w:rsid w:val="00304C26"/>
    <w:rsid w:val="00327C91"/>
    <w:rsid w:val="003A7E1B"/>
    <w:rsid w:val="003F6DCA"/>
    <w:rsid w:val="004815D9"/>
    <w:rsid w:val="00484444"/>
    <w:rsid w:val="00514CB7"/>
    <w:rsid w:val="005E5718"/>
    <w:rsid w:val="00626C75"/>
    <w:rsid w:val="00755B47"/>
    <w:rsid w:val="007B2DC1"/>
    <w:rsid w:val="00852715"/>
    <w:rsid w:val="00917294"/>
    <w:rsid w:val="00A32CF3"/>
    <w:rsid w:val="00AD5F13"/>
    <w:rsid w:val="00AE1CC9"/>
    <w:rsid w:val="00AF01E4"/>
    <w:rsid w:val="00B60ECB"/>
    <w:rsid w:val="00BA141A"/>
    <w:rsid w:val="00C13578"/>
    <w:rsid w:val="00C64C79"/>
    <w:rsid w:val="00CD50EA"/>
    <w:rsid w:val="00E17111"/>
    <w:rsid w:val="00ED55FE"/>
    <w:rsid w:val="00FB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F6DE"/>
  <w15:docId w15:val="{5F8DCD53-3140-43B6-B886-22BFA6CE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B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17111"/>
    <w:pPr>
      <w:spacing w:after="0" w:line="240" w:lineRule="auto"/>
    </w:pPr>
  </w:style>
  <w:style w:type="character" w:customStyle="1" w:styleId="estruturablock">
    <w:name w:val="estrutura_block"/>
    <w:basedOn w:val="Fontepargpadro"/>
    <w:rsid w:val="00ED55FE"/>
  </w:style>
  <w:style w:type="paragraph" w:styleId="PargrafodaLista">
    <w:name w:val="List Paragraph"/>
    <w:basedOn w:val="Normal"/>
    <w:uiPriority w:val="34"/>
    <w:qFormat/>
    <w:rsid w:val="00ED55FE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91729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</dc:creator>
  <cp:lastModifiedBy>Câmara Ivoti</cp:lastModifiedBy>
  <cp:revision>2</cp:revision>
  <cp:lastPrinted>2022-10-10T19:44:00Z</cp:lastPrinted>
  <dcterms:created xsi:type="dcterms:W3CDTF">2022-10-10T19:47:00Z</dcterms:created>
  <dcterms:modified xsi:type="dcterms:W3CDTF">2022-10-10T19:47:00Z</dcterms:modified>
</cp:coreProperties>
</file>